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93" w:rsidRPr="0005779F" w:rsidRDefault="00964993" w:rsidP="0096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779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05779F">
        <w:rPr>
          <w:rFonts w:ascii="Times New Roman" w:hAnsi="Times New Roman" w:cs="Times New Roman"/>
          <w:b/>
          <w:sz w:val="28"/>
          <w:szCs w:val="28"/>
        </w:rPr>
        <w:br/>
        <w:t>для граждан о гарантиях бесплатного оказания медицинской помощи</w:t>
      </w:r>
    </w:p>
    <w:bookmarkEnd w:id="0"/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1. Какие виды медицинской помощи Вам оказываются бесплатно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рамках Программы бесплатно предоставляются: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помощь, включающая;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врачами-педиатрам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и участковыми и врачами общей практики (семейными врачами);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>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бесплатное проведение: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медицинской реабилитации;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экстракорпорального оплодотворения (ЭКО);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различных видов диализа;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химиотерапии при злокачественных заболеваниях;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включая: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2 года;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Кроме того Программой гарантируется проведение: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ребёнка у беременных женщин;</w:t>
      </w:r>
      <w:r w:rsidRPr="00964993">
        <w:rPr>
          <w:rFonts w:ascii="Times New Roman" w:hAnsi="Times New Roman" w:cs="Times New Roman"/>
          <w:sz w:val="28"/>
          <w:szCs w:val="28"/>
        </w:rPr>
        <w:br/>
        <w:t>         - неонатального скрининга на 5 наследственных и врождённых заболеваний у новорождённых детей;</w:t>
      </w:r>
      <w:r w:rsidRPr="00964993">
        <w:rPr>
          <w:rFonts w:ascii="Times New Roman" w:hAnsi="Times New Roman" w:cs="Times New Roman"/>
          <w:sz w:val="28"/>
          <w:szCs w:val="28"/>
        </w:rPr>
        <w:br/>
        <w:t>         - 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скрининга у новорождённых детей и детей первого года жизни.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Граждане обеспечиваются лекарственными препаратами в соответствии с Программой.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2. Каковы предельные сроки ожидания Вами медицинской помощи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гражданам в трёх формах - плановая, неотложная и экстренная.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её оказании не допускается.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 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  <w:r w:rsidRPr="00964993">
        <w:rPr>
          <w:rFonts w:ascii="Times New Roman" w:hAnsi="Times New Roman" w:cs="Times New Roman"/>
          <w:sz w:val="28"/>
          <w:szCs w:val="28"/>
        </w:rPr>
        <w:br/>
      </w:r>
      <w:r w:rsidRPr="00964993">
        <w:rPr>
          <w:rFonts w:ascii="Times New Roman" w:hAnsi="Times New Roman" w:cs="Times New Roman"/>
          <w:sz w:val="28"/>
          <w:szCs w:val="28"/>
        </w:rPr>
        <w:br/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для: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приёма врачами-терапевтами участковыми, врачами общей практики (семейными врачами), врачам педиатрами участковыми не должны превышать 24 часов с момента обращения пациента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3. За что Вы не должны платить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9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Программы и территориальных программ не подлежат оплате за счёт личных средств граждан: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оказание медицинских услуг;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а) включённых в перечень жизненно необходимых и важнейших лекарственных препаратов;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размещение в маломестных палатах (боксах) пациентов по медицинским и (или) эпидемиологическим показаниям;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-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4. О платных медицинских услугах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 оказании медицинских услуг анонимно, за исключением случаев, предусмотренных законодательством Российской Федерации;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при самостоятельном обращении за получением медицинских услуг, за исключением;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</w:t>
      </w: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г) иных случаев, предусмотренных законодательством в сфере охраны здоровья.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объёма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5. Куда обращаться по возникающим вопросам и при нарушении Ваших прав на бесплатную медицинскую помощь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администрацию медицинской организации - к заведующему отделением, руководителю медицинской организации;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в офис страховой медицинской организации, включая страхового представителя, - очно или по телефону, номер которого указан в страховом полисе;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профессиональные некоммерческие медицинские и </w:t>
      </w:r>
      <w:proofErr w:type="spellStart"/>
      <w:r w:rsidRPr="00964993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964993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6. Что Вам следует знать о страховых представителях страховых медицинских организации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Страховой представитель: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информирует Вас о необходимости прохождения диспансеризации и опрашивает по результатам её прохождения;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консультирует Вас по вопросам оказания медицинской помощи;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сообщает об условиях оказания медицинской помощи и наличии свободных мест для госпитализации в плановом порядке;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помогает Вам подобрать медицинскую организацию, в том числе оказывающую специализированную медицинскую помощь;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контролирует прохождение Вами диспансеризации;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организует рассмотрение жалоб застрахованных граждан на качество и доступность оказания медицинской помощи.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в записи на приём к врачу специалисту при наличии направления лечащего врача;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предельных сроков ожидания медицинской помощи в плановой, неотложной и экстренной формах;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>         - </w:t>
      </w:r>
      <w:proofErr w:type="gramStart"/>
      <w:r w:rsidRPr="009649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64993"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lastRenderedPageBreak/>
        <w:t xml:space="preserve">         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 </w:t>
      </w:r>
    </w:p>
    <w:p w:rsidR="00964993" w:rsidRPr="00964993" w:rsidRDefault="00964993" w:rsidP="00964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         - иных случаях, когда Вы считаете, что Ваши права нарушаются. </w:t>
      </w: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4993" w:rsidRPr="00964993" w:rsidRDefault="00964993" w:rsidP="009649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993">
        <w:rPr>
          <w:rFonts w:ascii="Times New Roman" w:hAnsi="Times New Roman" w:cs="Times New Roman"/>
          <w:sz w:val="28"/>
          <w:szCs w:val="28"/>
        </w:rPr>
        <w:t xml:space="preserve">Будьте здоровы! </w:t>
      </w:r>
    </w:p>
    <w:p w:rsidR="00964993" w:rsidRPr="00F74040" w:rsidRDefault="00964993" w:rsidP="00964993"/>
    <w:sectPr w:rsidR="00964993" w:rsidRPr="00F74040" w:rsidSect="00F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4993"/>
    <w:rsid w:val="00030EAA"/>
    <w:rsid w:val="0005779F"/>
    <w:rsid w:val="003879E4"/>
    <w:rsid w:val="00652F0E"/>
    <w:rsid w:val="00964993"/>
    <w:rsid w:val="00F2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3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1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17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4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573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3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2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9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9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28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Кирилл</cp:lastModifiedBy>
  <cp:revision>2</cp:revision>
  <dcterms:created xsi:type="dcterms:W3CDTF">2018-10-12T00:33:00Z</dcterms:created>
  <dcterms:modified xsi:type="dcterms:W3CDTF">2018-10-12T00:33:00Z</dcterms:modified>
</cp:coreProperties>
</file>